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4235B" w14:textId="77777777" w:rsidR="00746AFA" w:rsidRDefault="00D75623">
      <w:pPr>
        <w:jc w:val="center"/>
        <w:rPr>
          <w:rFonts w:ascii="华文仿宋" w:eastAsia="华文仿宋" w:hAnsi="华文仿宋" w:cs="华文仿宋"/>
          <w:b/>
          <w:bCs/>
          <w:sz w:val="44"/>
          <w:szCs w:val="44"/>
        </w:rPr>
      </w:pPr>
      <w:r>
        <w:rPr>
          <w:rFonts w:ascii="华文仿宋" w:eastAsia="华文仿宋" w:hAnsi="华文仿宋" w:cs="华文仿宋" w:hint="eastAsia"/>
          <w:b/>
          <w:bCs/>
          <w:sz w:val="44"/>
          <w:szCs w:val="44"/>
        </w:rPr>
        <w:t>实验室安全巡查志愿服务岗志愿者管理制度</w:t>
      </w:r>
    </w:p>
    <w:p w14:paraId="12CD1E2C" w14:textId="77777777" w:rsidR="00746AFA" w:rsidRPr="004F54E1" w:rsidRDefault="00746AFA">
      <w:pPr>
        <w:jc w:val="center"/>
        <w:rPr>
          <w:rFonts w:ascii="仿宋" w:hAnsi="仿宋" w:cs="黑体"/>
          <w:b/>
          <w:bCs/>
          <w:szCs w:val="32"/>
        </w:rPr>
      </w:pPr>
    </w:p>
    <w:p w14:paraId="620B35BB" w14:textId="77777777" w:rsidR="00746AFA" w:rsidRDefault="00D75623">
      <w:pPr>
        <w:spacing w:line="360" w:lineRule="auto"/>
        <w:ind w:firstLineChars="200" w:firstLine="632"/>
        <w:rPr>
          <w:rFonts w:ascii="仿宋" w:hAnsi="仿宋" w:cs="仿宋"/>
          <w:b/>
          <w:bCs/>
          <w:color w:val="333333"/>
          <w:szCs w:val="32"/>
        </w:rPr>
      </w:pPr>
      <w:r>
        <w:rPr>
          <w:rFonts w:ascii="仿宋" w:hAnsi="仿宋" w:cs="仿宋" w:hint="eastAsia"/>
          <w:color w:val="333333"/>
          <w:szCs w:val="32"/>
        </w:rPr>
        <w:t>为加强实验室安全巡查志愿服务岗志愿者管理，促进实施工作规范化、科学化，推进志愿服务制度化、常态化，提高学生参与学校治理的参与度，加强劳动教育，创造良好的校园环境，让青年学生在志愿服务中凝聚青春力量，用实际行动</w:t>
      </w:r>
      <w:proofErr w:type="gramStart"/>
      <w:r>
        <w:rPr>
          <w:rFonts w:ascii="仿宋" w:hAnsi="仿宋" w:cs="仿宋" w:hint="eastAsia"/>
          <w:color w:val="333333"/>
          <w:szCs w:val="32"/>
        </w:rPr>
        <w:t>践行</w:t>
      </w:r>
      <w:proofErr w:type="gramEnd"/>
      <w:r>
        <w:rPr>
          <w:rFonts w:ascii="仿宋" w:hAnsi="仿宋" w:cs="仿宋" w:hint="eastAsia"/>
          <w:color w:val="333333"/>
          <w:szCs w:val="32"/>
        </w:rPr>
        <w:t>“奉献、友爱、互助、进步”的志愿服务精神，根据《学生志愿服务管理暂行办法》等相关制度，特制定本规章制度，使工作有章可循，有据可依：</w:t>
      </w:r>
    </w:p>
    <w:p w14:paraId="6319262A" w14:textId="77777777" w:rsidR="00746AFA" w:rsidRDefault="00D75623">
      <w:pPr>
        <w:spacing w:line="360" w:lineRule="auto"/>
        <w:rPr>
          <w:rFonts w:ascii="黑体" w:eastAsia="黑体" w:hAnsi="黑体" w:cs="仿宋"/>
          <w:bCs/>
          <w:color w:val="333333"/>
          <w:szCs w:val="32"/>
        </w:rPr>
      </w:pPr>
      <w:proofErr w:type="gramStart"/>
      <w:r>
        <w:rPr>
          <w:rFonts w:ascii="黑体" w:eastAsia="黑体" w:hAnsi="黑体" w:cs="仿宋" w:hint="eastAsia"/>
          <w:bCs/>
          <w:color w:val="333333"/>
          <w:szCs w:val="32"/>
        </w:rPr>
        <w:t>一</w:t>
      </w:r>
      <w:proofErr w:type="gramEnd"/>
      <w:r>
        <w:rPr>
          <w:rFonts w:ascii="黑体" w:eastAsia="黑体" w:hAnsi="黑体" w:cs="仿宋" w:hint="eastAsia"/>
          <w:bCs/>
          <w:color w:val="333333"/>
          <w:szCs w:val="32"/>
        </w:rPr>
        <w:t>．志愿者基本要求</w:t>
      </w:r>
    </w:p>
    <w:p w14:paraId="56DA144A"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一）弘扬志愿精神，积极开展服务工作，认真完成服务单位以及学校交办的工作任务，及时改进工作方法，不断提高服务质量；在做好本职工作的基础上，利用业余时间，发挥自身专长，积极参与其它服务工作；</w:t>
      </w:r>
    </w:p>
    <w:p w14:paraId="07493E77"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lastRenderedPageBreak/>
        <w:t>（二）尊重不同民族学生的民俗、民风，遵守职业道德，遵守服务岗位的有关规章制度，接受学院、各实验室的具体指导和日常管理；</w:t>
      </w:r>
    </w:p>
    <w:p w14:paraId="1FEE1E12"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（三）提高安全、健康和自我防护意识，如遇特殊情况及时向管理负责人报告；</w:t>
      </w:r>
    </w:p>
    <w:p w14:paraId="0D044CEB"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（四）加强自我管理、互帮互助，积极开展交流、联谊活动；</w:t>
      </w:r>
    </w:p>
    <w:p w14:paraId="79078592"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（五）不得以志愿者身份从事任何以营利为目的或违反法律法规和社会公德的活动；</w:t>
      </w:r>
    </w:p>
    <w:p w14:paraId="309C26B4"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（六）</w:t>
      </w:r>
      <w:r>
        <w:rPr>
          <w:rFonts w:ascii="仿宋" w:hAnsi="仿宋" w:cs="仿宋"/>
          <w:color w:val="333333"/>
          <w:szCs w:val="32"/>
        </w:rPr>
        <w:t>按时参加培训及志愿服务工作</w:t>
      </w:r>
      <w:r>
        <w:rPr>
          <w:rFonts w:ascii="仿宋" w:hAnsi="仿宋" w:cs="仿宋" w:hint="eastAsia"/>
          <w:color w:val="333333"/>
          <w:szCs w:val="32"/>
        </w:rPr>
        <w:t>，不得无故缺勤、迟到、早退等。</w:t>
      </w:r>
    </w:p>
    <w:p w14:paraId="71859A2F"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（七）在日常的课程学习中能够做到学有余力，有一定的空余时间，能够保证志愿服务时长以及工作的连贯性。</w:t>
      </w:r>
    </w:p>
    <w:p w14:paraId="2D78F243" w14:textId="77777777" w:rsidR="00746AFA" w:rsidRDefault="00D75623">
      <w:pPr>
        <w:spacing w:line="360" w:lineRule="auto"/>
        <w:rPr>
          <w:rFonts w:ascii="黑体" w:eastAsia="黑体" w:hAnsi="黑体" w:cs="仿宋"/>
          <w:bCs/>
          <w:color w:val="333333"/>
          <w:szCs w:val="32"/>
        </w:rPr>
      </w:pPr>
      <w:r>
        <w:rPr>
          <w:rFonts w:ascii="黑体" w:eastAsia="黑体" w:hAnsi="黑体" w:cs="仿宋" w:hint="eastAsia"/>
          <w:bCs/>
          <w:color w:val="333333"/>
          <w:szCs w:val="32"/>
        </w:rPr>
        <w:t>二．志愿服务时间</w:t>
      </w:r>
    </w:p>
    <w:p w14:paraId="13F2D17B" w14:textId="01F6E7BF" w:rsidR="00746AFA" w:rsidRDefault="00D75623">
      <w:pPr>
        <w:spacing w:line="360" w:lineRule="auto"/>
        <w:ind w:firstLineChars="200" w:firstLine="632"/>
        <w:rPr>
          <w:rFonts w:ascii="仿宋" w:hAnsi="仿宋" w:cs="仿宋"/>
          <w:szCs w:val="32"/>
        </w:rPr>
      </w:pPr>
      <w:r>
        <w:rPr>
          <w:rFonts w:ascii="仿宋" w:hAnsi="仿宋" w:cs="仿宋"/>
          <w:szCs w:val="32"/>
        </w:rPr>
        <w:t>202</w:t>
      </w:r>
      <w:r w:rsidR="00AE7461">
        <w:rPr>
          <w:rFonts w:ascii="仿宋" w:hAnsi="仿宋" w:cs="仿宋"/>
          <w:szCs w:val="32"/>
        </w:rPr>
        <w:t>1</w:t>
      </w:r>
      <w:r>
        <w:rPr>
          <w:rFonts w:ascii="仿宋" w:hAnsi="仿宋" w:cs="仿宋"/>
          <w:szCs w:val="32"/>
        </w:rPr>
        <w:t>-202</w:t>
      </w:r>
      <w:r w:rsidR="00AE7461">
        <w:rPr>
          <w:rFonts w:ascii="仿宋" w:hAnsi="仿宋" w:cs="仿宋"/>
          <w:szCs w:val="32"/>
        </w:rPr>
        <w:t>2</w:t>
      </w:r>
      <w:r>
        <w:rPr>
          <w:rFonts w:ascii="仿宋" w:hAnsi="仿宋" w:cs="仿宋" w:hint="eastAsia"/>
          <w:szCs w:val="32"/>
        </w:rPr>
        <w:t>学年第</w:t>
      </w:r>
      <w:r w:rsidR="004F54E1">
        <w:rPr>
          <w:rFonts w:ascii="仿宋" w:hAnsi="仿宋" w:cs="仿宋" w:hint="eastAsia"/>
          <w:szCs w:val="32"/>
        </w:rPr>
        <w:t>二</w:t>
      </w:r>
      <w:r>
        <w:rPr>
          <w:rFonts w:ascii="仿宋" w:hAnsi="仿宋" w:cs="仿宋" w:hint="eastAsia"/>
          <w:szCs w:val="32"/>
        </w:rPr>
        <w:t>学期</w:t>
      </w:r>
    </w:p>
    <w:p w14:paraId="655B06B1" w14:textId="77777777" w:rsidR="00746AFA" w:rsidRDefault="00D75623">
      <w:pPr>
        <w:spacing w:line="360" w:lineRule="auto"/>
        <w:ind w:firstLineChars="200" w:firstLine="632"/>
        <w:rPr>
          <w:rFonts w:ascii="仿宋" w:hAnsi="仿宋" w:cs="仿宋"/>
          <w:szCs w:val="32"/>
        </w:rPr>
      </w:pPr>
      <w:r>
        <w:rPr>
          <w:rFonts w:ascii="仿宋" w:hAnsi="仿宋" w:cs="仿宋" w:hint="eastAsia"/>
          <w:szCs w:val="32"/>
        </w:rPr>
        <w:lastRenderedPageBreak/>
        <w:t>每周白天进行</w:t>
      </w:r>
      <w:r>
        <w:rPr>
          <w:rFonts w:ascii="仿宋" w:hAnsi="仿宋" w:cs="仿宋"/>
          <w:szCs w:val="32"/>
        </w:rPr>
        <w:t>4-5次检查，具体时间由各组组长协调开展；每日晚</w:t>
      </w:r>
      <w:r>
        <w:rPr>
          <w:rFonts w:ascii="仿宋" w:hAnsi="仿宋" w:cs="仿宋" w:hint="eastAsia"/>
          <w:szCs w:val="32"/>
        </w:rPr>
        <w:t>9：3</w:t>
      </w:r>
      <w:r>
        <w:rPr>
          <w:rFonts w:ascii="仿宋" w:hAnsi="仿宋" w:cs="仿宋"/>
          <w:szCs w:val="32"/>
        </w:rPr>
        <w:t>0-10：</w:t>
      </w:r>
      <w:r>
        <w:rPr>
          <w:rFonts w:ascii="仿宋" w:hAnsi="仿宋" w:cs="仿宋" w:hint="eastAsia"/>
          <w:szCs w:val="32"/>
        </w:rPr>
        <w:t>3</w:t>
      </w:r>
      <w:r>
        <w:rPr>
          <w:rFonts w:ascii="仿宋" w:hAnsi="仿宋" w:cs="仿宋"/>
          <w:szCs w:val="32"/>
        </w:rPr>
        <w:t>0</w:t>
      </w:r>
      <w:r>
        <w:rPr>
          <w:rFonts w:ascii="仿宋" w:hAnsi="仿宋" w:cs="仿宋" w:hint="eastAsia"/>
          <w:szCs w:val="32"/>
        </w:rPr>
        <w:t>检查。</w:t>
      </w:r>
    </w:p>
    <w:p w14:paraId="701C982D" w14:textId="77777777" w:rsidR="00746AFA" w:rsidRDefault="00D75623">
      <w:pPr>
        <w:spacing w:line="360" w:lineRule="auto"/>
        <w:rPr>
          <w:rFonts w:ascii="黑体" w:eastAsia="黑体" w:hAnsi="黑体" w:cs="仿宋"/>
          <w:bCs/>
          <w:color w:val="333333"/>
          <w:szCs w:val="32"/>
        </w:rPr>
      </w:pPr>
      <w:r>
        <w:rPr>
          <w:rFonts w:ascii="黑体" w:eastAsia="黑体" w:hAnsi="黑体" w:cs="仿宋" w:hint="eastAsia"/>
          <w:bCs/>
          <w:color w:val="333333"/>
          <w:szCs w:val="32"/>
        </w:rPr>
        <w:t>三．志愿服务地点</w:t>
      </w:r>
    </w:p>
    <w:p w14:paraId="1406FB6C" w14:textId="71CA6F3D" w:rsidR="00746AFA" w:rsidRDefault="004F54E1">
      <w:pPr>
        <w:spacing w:line="360" w:lineRule="auto"/>
        <w:ind w:firstLineChars="200" w:firstLine="632"/>
        <w:rPr>
          <w:rFonts w:ascii="仿宋" w:hAnsi="仿宋" w:cs="仿宋"/>
          <w:szCs w:val="32"/>
        </w:rPr>
      </w:pPr>
      <w:r>
        <w:rPr>
          <w:rFonts w:ascii="仿宋" w:hAnsi="仿宋" w:cs="仿宋" w:hint="eastAsia"/>
          <w:szCs w:val="32"/>
        </w:rPr>
        <w:t>化学化工学院</w:t>
      </w:r>
      <w:r w:rsidR="00D75623">
        <w:rPr>
          <w:rFonts w:ascii="仿宋" w:hAnsi="仿宋" w:cs="仿宋" w:hint="eastAsia"/>
          <w:szCs w:val="32"/>
        </w:rPr>
        <w:t>实验室</w:t>
      </w:r>
    </w:p>
    <w:p w14:paraId="6AE8287C" w14:textId="77777777" w:rsidR="00746AFA" w:rsidRDefault="00D75623">
      <w:pPr>
        <w:spacing w:line="360" w:lineRule="auto"/>
        <w:rPr>
          <w:rFonts w:ascii="黑体" w:eastAsia="黑体" w:hAnsi="黑体" w:cs="仿宋"/>
          <w:bCs/>
          <w:color w:val="333333"/>
          <w:szCs w:val="32"/>
        </w:rPr>
      </w:pPr>
      <w:r>
        <w:rPr>
          <w:rFonts w:ascii="黑体" w:eastAsia="黑体" w:hAnsi="黑体" w:cs="仿宋" w:hint="eastAsia"/>
          <w:bCs/>
          <w:color w:val="333333"/>
          <w:szCs w:val="32"/>
        </w:rPr>
        <w:t>四．岗位具体职责</w:t>
      </w:r>
    </w:p>
    <w:p w14:paraId="67661D79" w14:textId="06A3CE38" w:rsidR="00746AFA" w:rsidRDefault="00D75623">
      <w:pPr>
        <w:spacing w:line="360" w:lineRule="auto"/>
        <w:ind w:firstLineChars="200" w:firstLine="632"/>
        <w:rPr>
          <w:rFonts w:ascii="仿宋" w:hAnsi="仿宋" w:cs="仿宋"/>
          <w:bCs/>
          <w:color w:val="333333"/>
          <w:szCs w:val="32"/>
        </w:rPr>
      </w:pPr>
      <w:r>
        <w:rPr>
          <w:rFonts w:ascii="仿宋" w:hAnsi="仿宋" w:cs="仿宋" w:hint="eastAsia"/>
          <w:bCs/>
          <w:color w:val="333333"/>
          <w:szCs w:val="32"/>
        </w:rPr>
        <w:t>严格执行实验室安全管理规定，协助实验室安全管理员完成每</w:t>
      </w:r>
      <w:proofErr w:type="gramStart"/>
      <w:r>
        <w:rPr>
          <w:rFonts w:ascii="仿宋" w:hAnsi="仿宋" w:cs="仿宋" w:hint="eastAsia"/>
          <w:bCs/>
          <w:color w:val="333333"/>
          <w:szCs w:val="32"/>
        </w:rPr>
        <w:t>周安全</w:t>
      </w:r>
      <w:proofErr w:type="gramEnd"/>
      <w:r>
        <w:rPr>
          <w:rFonts w:ascii="仿宋" w:hAnsi="仿宋" w:cs="仿宋" w:hint="eastAsia"/>
          <w:bCs/>
          <w:color w:val="333333"/>
          <w:szCs w:val="32"/>
        </w:rPr>
        <w:t>巡查工作，负责检查分配区域内仪器、设备等的安全情况，如发现安全隐患，及时反馈相关同学或老师。</w:t>
      </w:r>
    </w:p>
    <w:p w14:paraId="538591AF" w14:textId="77777777" w:rsidR="00746AFA" w:rsidRDefault="00D75623">
      <w:pPr>
        <w:spacing w:line="360" w:lineRule="auto"/>
        <w:rPr>
          <w:rFonts w:ascii="黑体" w:eastAsia="黑体" w:hAnsi="黑体" w:cs="仿宋"/>
          <w:color w:val="333333"/>
          <w:szCs w:val="32"/>
        </w:rPr>
      </w:pPr>
      <w:r>
        <w:rPr>
          <w:rFonts w:ascii="黑体" w:eastAsia="黑体" w:hAnsi="黑体" w:cs="仿宋" w:hint="eastAsia"/>
          <w:color w:val="333333"/>
          <w:szCs w:val="32"/>
        </w:rPr>
        <w:t>五．上岗培训</w:t>
      </w:r>
    </w:p>
    <w:p w14:paraId="6D2009DF" w14:textId="77777777" w:rsidR="004F54E1" w:rsidRDefault="00D75623">
      <w:pPr>
        <w:spacing w:line="360" w:lineRule="auto"/>
        <w:ind w:firstLineChars="200" w:firstLine="632"/>
        <w:rPr>
          <w:rFonts w:ascii="仿宋" w:hAnsi="仿宋" w:cs="仿宋"/>
          <w:szCs w:val="32"/>
        </w:rPr>
      </w:pPr>
      <w:r>
        <w:rPr>
          <w:rFonts w:ascii="仿宋" w:hAnsi="仿宋" w:cs="仿宋" w:hint="eastAsia"/>
          <w:szCs w:val="32"/>
        </w:rPr>
        <w:t>（一）理论培训：由研究生安全检查员对志愿者进行集中理论知识培训，确保志愿者熟悉实验室安全管理规定，理论知识过关。</w:t>
      </w:r>
    </w:p>
    <w:p w14:paraId="4632C18A" w14:textId="01278F8D" w:rsidR="00746AFA" w:rsidRDefault="00D75623">
      <w:pPr>
        <w:spacing w:line="360" w:lineRule="auto"/>
        <w:ind w:firstLineChars="200" w:firstLine="632"/>
        <w:rPr>
          <w:rFonts w:ascii="仿宋" w:hAnsi="仿宋" w:cs="仿宋"/>
          <w:color w:val="333333"/>
          <w:szCs w:val="32"/>
        </w:rPr>
      </w:pPr>
      <w:r>
        <w:rPr>
          <w:rFonts w:ascii="仿宋" w:hAnsi="仿宋" w:cs="仿宋" w:hint="eastAsia"/>
          <w:szCs w:val="32"/>
        </w:rPr>
        <w:t>（二）实践培训：</w:t>
      </w:r>
      <w:r>
        <w:rPr>
          <w:rFonts w:ascii="仿宋" w:hAnsi="仿宋" w:cs="仿宋" w:hint="eastAsia"/>
          <w:color w:val="333333"/>
          <w:szCs w:val="32"/>
        </w:rPr>
        <w:t>各巡查小组分别对接相应的实验室负责人员，</w:t>
      </w:r>
      <w:r>
        <w:rPr>
          <w:rFonts w:ascii="仿宋" w:hAnsi="仿宋" w:cs="仿宋" w:hint="eastAsia"/>
          <w:szCs w:val="32"/>
        </w:rPr>
        <w:t>接受一到两周的实践培训，确保完全掌握流程及实际应用规</w:t>
      </w:r>
      <w:r>
        <w:rPr>
          <w:rFonts w:ascii="仿宋" w:hAnsi="仿宋" w:cs="仿宋" w:hint="eastAsia"/>
          <w:szCs w:val="32"/>
        </w:rPr>
        <w:lastRenderedPageBreak/>
        <w:t>范与技巧后正式上岗。</w:t>
      </w:r>
    </w:p>
    <w:p w14:paraId="2437923E" w14:textId="77777777" w:rsidR="00746AFA" w:rsidRDefault="00D75623">
      <w:pPr>
        <w:spacing w:line="360" w:lineRule="auto"/>
      </w:pPr>
      <w:r>
        <w:rPr>
          <w:rFonts w:ascii="黑体" w:eastAsia="黑体" w:hAnsi="黑体" w:cs="仿宋" w:hint="eastAsia"/>
          <w:color w:val="333333"/>
          <w:szCs w:val="32"/>
        </w:rPr>
        <w:t>六</w:t>
      </w:r>
      <w:r>
        <w:rPr>
          <w:rFonts w:ascii="黑体" w:eastAsia="黑体" w:hAnsi="黑体" w:cs="仿宋"/>
          <w:color w:val="333333"/>
          <w:szCs w:val="32"/>
        </w:rPr>
        <w:t>．岗位考核制度</w:t>
      </w:r>
    </w:p>
    <w:p w14:paraId="02F21677" w14:textId="77777777" w:rsidR="00746AFA" w:rsidRDefault="00D75623">
      <w:pPr>
        <w:spacing w:line="360" w:lineRule="auto"/>
      </w:pPr>
      <w:r>
        <w:rPr>
          <w:rFonts w:ascii="楷体_GB2312" w:eastAsia="楷体_GB2312" w:hAnsi="仿宋" w:cs="仿宋"/>
          <w:szCs w:val="32"/>
        </w:rPr>
        <w:t>（一）考核内容</w:t>
      </w:r>
    </w:p>
    <w:p w14:paraId="1C5480B7" w14:textId="77777777" w:rsidR="00746AFA" w:rsidRDefault="00D75623">
      <w:pPr>
        <w:spacing w:line="360" w:lineRule="auto"/>
        <w:ind w:firstLineChars="200" w:firstLine="632"/>
      </w:pPr>
      <w:r>
        <w:rPr>
          <w:rFonts w:ascii="仿宋" w:hAnsi="仿宋" w:cs="仿宋"/>
          <w:szCs w:val="32"/>
        </w:rPr>
        <w:t>1.志愿者履行岗位职责、遵守管理制度的情况。</w:t>
      </w:r>
    </w:p>
    <w:p w14:paraId="70DAA9C6" w14:textId="7A64F0A8" w:rsidR="00746AFA" w:rsidRDefault="00D75623">
      <w:pPr>
        <w:spacing w:line="360" w:lineRule="auto"/>
        <w:ind w:firstLineChars="200" w:firstLine="632"/>
      </w:pPr>
      <w:r>
        <w:rPr>
          <w:rFonts w:ascii="仿宋" w:hAnsi="仿宋" w:cs="仿宋"/>
          <w:szCs w:val="32"/>
        </w:rPr>
        <w:t>2.定量任务：每位志愿者每次志愿服务后填写纸质</w:t>
      </w:r>
      <w:proofErr w:type="gramStart"/>
      <w:r>
        <w:rPr>
          <w:rFonts w:ascii="仿宋" w:hAnsi="仿宋" w:cs="仿宋"/>
          <w:szCs w:val="32"/>
        </w:rPr>
        <w:t>版</w:t>
      </w:r>
      <w:r w:rsidR="004F54E1">
        <w:rPr>
          <w:rFonts w:ascii="仿宋" w:hAnsi="仿宋" w:cs="仿宋"/>
          <w:szCs w:val="32"/>
        </w:rPr>
        <w:t>记录</w:t>
      </w:r>
      <w:proofErr w:type="gramEnd"/>
      <w:r w:rsidR="004F54E1">
        <w:rPr>
          <w:rFonts w:ascii="仿宋" w:hAnsi="仿宋" w:cs="仿宋"/>
          <w:szCs w:val="32"/>
        </w:rPr>
        <w:t>表</w:t>
      </w:r>
      <w:r>
        <w:rPr>
          <w:rFonts w:ascii="仿宋" w:hAnsi="仿宋" w:cs="仿宋"/>
          <w:szCs w:val="32"/>
        </w:rPr>
        <w:t>，如发现安全隐患，及时联系负责同学或老师反馈情况。</w:t>
      </w:r>
    </w:p>
    <w:p w14:paraId="0FAFF1BE" w14:textId="77777777" w:rsidR="00746AFA" w:rsidRDefault="00D75623">
      <w:pPr>
        <w:spacing w:line="360" w:lineRule="auto"/>
      </w:pPr>
      <w:r>
        <w:rPr>
          <w:rFonts w:ascii="楷体_GB2312" w:eastAsia="楷体_GB2312" w:hAnsi="仿宋" w:cs="仿宋"/>
          <w:szCs w:val="32"/>
        </w:rPr>
        <w:t>（二）考核办法</w:t>
      </w:r>
    </w:p>
    <w:p w14:paraId="6BD9AD35" w14:textId="77777777" w:rsidR="00746AFA" w:rsidRDefault="00D75623">
      <w:pPr>
        <w:spacing w:line="360" w:lineRule="auto"/>
        <w:ind w:firstLineChars="200" w:firstLine="632"/>
      </w:pPr>
      <w:r>
        <w:rPr>
          <w:rFonts w:ascii="仿宋" w:hAnsi="仿宋" w:cs="仿宋"/>
          <w:szCs w:val="32"/>
        </w:rPr>
        <w:t>1.志愿者实行分组管理，志愿者每日进行安全巡查，对巡查结果做好记录</w:t>
      </w:r>
      <w:r>
        <w:rPr>
          <w:rFonts w:ascii="仿宋" w:hAnsi="仿宋" w:cs="仿宋" w:hint="eastAsia"/>
          <w:szCs w:val="32"/>
        </w:rPr>
        <w:t>并填写“实验室安全巡查服务岗记录表”，组长每晚1</w:t>
      </w:r>
      <w:r>
        <w:rPr>
          <w:rFonts w:ascii="仿宋" w:hAnsi="仿宋" w:cs="仿宋"/>
          <w:szCs w:val="32"/>
        </w:rPr>
        <w:t>0：</w:t>
      </w:r>
      <w:r>
        <w:rPr>
          <w:rFonts w:ascii="仿宋" w:hAnsi="仿宋" w:cs="仿宋" w:hint="eastAsia"/>
          <w:szCs w:val="32"/>
        </w:rPr>
        <w:t>3</w:t>
      </w:r>
      <w:r>
        <w:rPr>
          <w:rFonts w:ascii="仿宋" w:hAnsi="仿宋" w:cs="仿宋"/>
          <w:szCs w:val="32"/>
        </w:rPr>
        <w:t>0前拍照发给负责人汇总；</w:t>
      </w:r>
    </w:p>
    <w:p w14:paraId="18D6CA62" w14:textId="547C8955" w:rsidR="00746AFA" w:rsidRDefault="00D75623">
      <w:pPr>
        <w:spacing w:line="360" w:lineRule="auto"/>
        <w:ind w:firstLineChars="200" w:firstLine="632"/>
      </w:pPr>
      <w:r>
        <w:rPr>
          <w:rFonts w:ascii="仿宋" w:hAnsi="仿宋" w:cs="仿宋"/>
          <w:szCs w:val="32"/>
        </w:rPr>
        <w:t>2.</w:t>
      </w:r>
      <w:r w:rsidR="004F54E1">
        <w:rPr>
          <w:rFonts w:ascii="仿宋" w:hAnsi="仿宋" w:cs="仿宋"/>
          <w:szCs w:val="32"/>
        </w:rPr>
        <w:t>化学化工学院</w:t>
      </w:r>
      <w:r>
        <w:rPr>
          <w:rFonts w:ascii="仿宋" w:hAnsi="仿宋" w:cs="仿宋"/>
          <w:szCs w:val="32"/>
        </w:rPr>
        <w:t>社会</w:t>
      </w:r>
      <w:r>
        <w:rPr>
          <w:rFonts w:ascii="仿宋" w:hAnsi="仿宋" w:cs="仿宋" w:hint="eastAsia"/>
          <w:szCs w:val="32"/>
        </w:rPr>
        <w:t>实践</w:t>
      </w:r>
      <w:r>
        <w:rPr>
          <w:rFonts w:ascii="仿宋" w:hAnsi="仿宋" w:cs="仿宋"/>
          <w:szCs w:val="32"/>
        </w:rPr>
        <w:t>与志愿服务中心每日进行安全检查汇总表整理，核实志愿者职责履行情况。</w:t>
      </w:r>
    </w:p>
    <w:p w14:paraId="031EDC75" w14:textId="3F2B61ED" w:rsidR="00746AFA" w:rsidRDefault="00D75623">
      <w:pPr>
        <w:spacing w:line="360" w:lineRule="auto"/>
        <w:ind w:firstLineChars="200" w:firstLine="632"/>
      </w:pPr>
      <w:r>
        <w:rPr>
          <w:rFonts w:ascii="仿宋" w:hAnsi="仿宋" w:cs="仿宋"/>
          <w:szCs w:val="32"/>
        </w:rPr>
        <w:t>3.</w:t>
      </w:r>
      <w:r w:rsidR="004F54E1">
        <w:rPr>
          <w:rFonts w:ascii="仿宋" w:hAnsi="仿宋" w:cs="仿宋"/>
          <w:szCs w:val="32"/>
        </w:rPr>
        <w:t>化学化工学院</w:t>
      </w:r>
      <w:r>
        <w:rPr>
          <w:rFonts w:ascii="仿宋" w:hAnsi="仿宋" w:cs="仿宋"/>
          <w:szCs w:val="32"/>
        </w:rPr>
        <w:t>社会实践与志愿服务中心对志愿者工作不定期检查，并做好相应记录。</w:t>
      </w:r>
    </w:p>
    <w:p w14:paraId="51FC3996" w14:textId="77777777" w:rsidR="00746AFA" w:rsidRDefault="00D75623">
      <w:pPr>
        <w:spacing w:line="360" w:lineRule="auto"/>
        <w:ind w:firstLineChars="200" w:firstLine="632"/>
      </w:pPr>
      <w:r>
        <w:rPr>
          <w:rFonts w:ascii="仿宋" w:hAnsi="仿宋" w:cs="仿宋"/>
          <w:szCs w:val="32"/>
        </w:rPr>
        <w:lastRenderedPageBreak/>
        <w:t>4.有特殊情况无法按时参与志愿服务的需提前一天向各小组负责人请假，出现两次无故缺勤者，直接取消志愿者资格；学院不定期抽查发现擅自离岗情况者，直接取消志愿者资格。</w:t>
      </w:r>
    </w:p>
    <w:p w14:paraId="543A1B77" w14:textId="77777777" w:rsidR="00746AFA" w:rsidRDefault="00D75623">
      <w:pPr>
        <w:spacing w:line="360" w:lineRule="auto"/>
      </w:pPr>
      <w:r>
        <w:rPr>
          <w:rFonts w:ascii="楷体_GB2312" w:eastAsia="楷体_GB2312" w:hAnsi="仿宋" w:cs="仿宋"/>
          <w:szCs w:val="32"/>
        </w:rPr>
        <w:t>（三）考核程序</w:t>
      </w:r>
    </w:p>
    <w:p w14:paraId="543C8B42" w14:textId="2A6A61C6" w:rsidR="00746AFA" w:rsidRDefault="00D75623">
      <w:pPr>
        <w:spacing w:line="360" w:lineRule="auto"/>
        <w:ind w:firstLineChars="200" w:firstLine="632"/>
      </w:pPr>
      <w:r>
        <w:rPr>
          <w:rFonts w:ascii="仿宋" w:hAnsi="仿宋" w:cs="仿宋"/>
          <w:szCs w:val="32"/>
        </w:rPr>
        <w:t>1.</w:t>
      </w:r>
      <w:r w:rsidR="004F54E1">
        <w:rPr>
          <w:rFonts w:ascii="仿宋" w:hAnsi="仿宋" w:cs="仿宋"/>
          <w:szCs w:val="32"/>
        </w:rPr>
        <w:t>化学化工学院</w:t>
      </w:r>
      <w:r>
        <w:rPr>
          <w:rFonts w:ascii="仿宋" w:hAnsi="仿宋" w:cs="仿宋"/>
          <w:szCs w:val="32"/>
        </w:rPr>
        <w:t>社会实践与志愿服务中心依据本制度对志愿者进行初步考核。</w:t>
      </w:r>
    </w:p>
    <w:p w14:paraId="31B73373" w14:textId="7A98899F" w:rsidR="00746AFA" w:rsidRDefault="00D75623">
      <w:pPr>
        <w:spacing w:line="360" w:lineRule="auto"/>
        <w:ind w:firstLineChars="200" w:firstLine="632"/>
      </w:pPr>
      <w:r>
        <w:rPr>
          <w:rFonts w:ascii="仿宋" w:hAnsi="仿宋" w:cs="仿宋"/>
          <w:szCs w:val="32"/>
        </w:rPr>
        <w:t>2.由</w:t>
      </w:r>
      <w:r w:rsidR="004F54E1">
        <w:rPr>
          <w:rFonts w:ascii="仿宋" w:hAnsi="仿宋" w:cs="仿宋"/>
          <w:szCs w:val="32"/>
        </w:rPr>
        <w:t>化学化工学院</w:t>
      </w:r>
      <w:r>
        <w:rPr>
          <w:rFonts w:ascii="仿宋" w:hAnsi="仿宋" w:cs="仿宋"/>
          <w:szCs w:val="32"/>
        </w:rPr>
        <w:t>团委和实验室安全</w:t>
      </w:r>
      <w:r>
        <w:rPr>
          <w:rFonts w:ascii="仿宋" w:hAnsi="仿宋" w:cs="仿宋" w:hint="eastAsia"/>
          <w:szCs w:val="32"/>
        </w:rPr>
        <w:t>监管办公室</w:t>
      </w:r>
      <w:r>
        <w:rPr>
          <w:rFonts w:ascii="仿宋" w:hAnsi="仿宋" w:cs="仿宋"/>
          <w:szCs w:val="32"/>
        </w:rPr>
        <w:t>最终评议通过。</w:t>
      </w:r>
    </w:p>
    <w:p w14:paraId="5C3D9FC3" w14:textId="77777777" w:rsidR="00746AFA" w:rsidRDefault="00D75623">
      <w:pPr>
        <w:spacing w:line="360" w:lineRule="auto"/>
        <w:ind w:firstLineChars="200" w:firstLine="632"/>
      </w:pPr>
      <w:r>
        <w:rPr>
          <w:rFonts w:ascii="仿宋" w:hAnsi="仿宋" w:cs="仿宋"/>
          <w:szCs w:val="32"/>
        </w:rPr>
        <w:t>3.学时认定：对考核合格的志愿者，</w:t>
      </w:r>
      <w:bookmarkStart w:id="0" w:name="_GoBack"/>
      <w:bookmarkEnd w:id="0"/>
      <w:r>
        <w:rPr>
          <w:rFonts w:ascii="仿宋" w:hAnsi="仿宋" w:cs="仿宋"/>
          <w:szCs w:val="32"/>
        </w:rPr>
        <w:t>按照参与志愿服务的具体时长核算，志愿者工作时间同等转换志愿学时。</w:t>
      </w:r>
    </w:p>
    <w:p w14:paraId="01C81331" w14:textId="03CA591F" w:rsidR="00746AFA" w:rsidRPr="00FF7212" w:rsidRDefault="00D75623" w:rsidP="00FF7212">
      <w:pPr>
        <w:pStyle w:val="a6"/>
        <w:spacing w:line="360" w:lineRule="auto"/>
        <w:jc w:val="right"/>
      </w:pPr>
      <w:r>
        <w:rPr>
          <w:color w:val="292929"/>
          <w:sz w:val="27"/>
          <w:szCs w:val="27"/>
        </w:rPr>
        <w:t>共青团</w:t>
      </w:r>
      <w:r w:rsidR="004F54E1">
        <w:rPr>
          <w:rFonts w:hint="eastAsia"/>
          <w:color w:val="292929"/>
          <w:sz w:val="27"/>
          <w:szCs w:val="27"/>
        </w:rPr>
        <w:t>化学化工学院</w:t>
      </w:r>
      <w:r>
        <w:rPr>
          <w:color w:val="292929"/>
          <w:sz w:val="27"/>
          <w:szCs w:val="27"/>
        </w:rPr>
        <w:t>委员会</w:t>
      </w:r>
    </w:p>
    <w:sectPr w:rsidR="00746AFA" w:rsidRPr="00FF7212">
      <w:footerReference w:type="even" r:id="rId8"/>
      <w:footerReference w:type="default" r:id="rId9"/>
      <w:pgSz w:w="11906" w:h="16838"/>
      <w:pgMar w:top="2098" w:right="1474" w:bottom="1985" w:left="1588" w:header="851" w:footer="1418"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0CA50" w14:textId="77777777" w:rsidR="008D4EC7" w:rsidRDefault="008D4EC7">
      <w:r>
        <w:separator/>
      </w:r>
    </w:p>
  </w:endnote>
  <w:endnote w:type="continuationSeparator" w:id="0">
    <w:p w14:paraId="0480567C" w14:textId="77777777" w:rsidR="008D4EC7" w:rsidRDefault="008D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5693" w14:textId="77777777" w:rsidR="00746AFA" w:rsidRDefault="00746AFA">
    <w:pPr>
      <w:pStyle w:val="a4"/>
      <w:ind w:firstLineChars="200" w:firstLine="560"/>
      <w:rPr>
        <w:rFonts w:ascii="宋体" w:eastAsia="宋体" w:hAnsi="宋体"/>
        <w:sz w:val="28"/>
        <w:szCs w:val="28"/>
      </w:rPr>
    </w:pPr>
  </w:p>
  <w:p w14:paraId="3F271773" w14:textId="77777777" w:rsidR="00746AFA" w:rsidRDefault="00746A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3D5EE" w14:textId="77777777" w:rsidR="00746AFA" w:rsidRDefault="00746AFA">
    <w:pPr>
      <w:pStyle w:val="a4"/>
      <w:ind w:right="1480"/>
      <w:jc w:val="center"/>
    </w:pPr>
  </w:p>
  <w:p w14:paraId="7372B2B8" w14:textId="77777777" w:rsidR="00746AFA" w:rsidRDefault="00746A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01527" w14:textId="77777777" w:rsidR="008D4EC7" w:rsidRDefault="008D4EC7">
      <w:r>
        <w:separator/>
      </w:r>
    </w:p>
  </w:footnote>
  <w:footnote w:type="continuationSeparator" w:id="0">
    <w:p w14:paraId="469BDCCA" w14:textId="77777777" w:rsidR="008D4EC7" w:rsidRDefault="008D4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58"/>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41"/>
    <w:rsid w:val="00021BBE"/>
    <w:rsid w:val="000828A5"/>
    <w:rsid w:val="00170E93"/>
    <w:rsid w:val="001D01DC"/>
    <w:rsid w:val="001F7F15"/>
    <w:rsid w:val="002A168E"/>
    <w:rsid w:val="002E339A"/>
    <w:rsid w:val="00302328"/>
    <w:rsid w:val="00314941"/>
    <w:rsid w:val="004F54E1"/>
    <w:rsid w:val="005B00A7"/>
    <w:rsid w:val="006E422C"/>
    <w:rsid w:val="006F6493"/>
    <w:rsid w:val="00705DAE"/>
    <w:rsid w:val="00711806"/>
    <w:rsid w:val="0072098F"/>
    <w:rsid w:val="007322B7"/>
    <w:rsid w:val="00746AFA"/>
    <w:rsid w:val="007644FC"/>
    <w:rsid w:val="008C5ACE"/>
    <w:rsid w:val="008D4EC7"/>
    <w:rsid w:val="00AE7461"/>
    <w:rsid w:val="00BE7AD7"/>
    <w:rsid w:val="00CA0CCD"/>
    <w:rsid w:val="00D1558C"/>
    <w:rsid w:val="00D33B87"/>
    <w:rsid w:val="00D75623"/>
    <w:rsid w:val="00E568BC"/>
    <w:rsid w:val="00F11F7C"/>
    <w:rsid w:val="00F5057B"/>
    <w:rsid w:val="00FF7212"/>
    <w:rsid w:val="11AA27F9"/>
    <w:rsid w:val="1B667D7C"/>
    <w:rsid w:val="25750C07"/>
    <w:rsid w:val="2D8E450E"/>
    <w:rsid w:val="3582759C"/>
    <w:rsid w:val="3FE317D7"/>
    <w:rsid w:val="57D523D9"/>
    <w:rsid w:val="60B70389"/>
    <w:rsid w:val="62A26547"/>
    <w:rsid w:val="73A8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20962"/>
  <w15:docId w15:val="{03FEB188-E220-4572-A1C9-9C73E549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cs="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日期 Char"/>
    <w:basedOn w:val="a0"/>
    <w:link w:val="a3"/>
    <w:qFormat/>
    <w:rPr>
      <w:rFonts w:ascii="Times New Roman" w:eastAsia="仿宋" w:hAnsi="Times New Roman"/>
      <w:kern w:val="2"/>
      <w:sz w:val="32"/>
      <w:szCs w:val="24"/>
    </w:rPr>
  </w:style>
  <w:style w:type="paragraph" w:customStyle="1" w:styleId="western">
    <w:name w:val="&quot;western&quot;"/>
    <w:basedOn w:val="a"/>
    <w:qFormat/>
    <w:pPr>
      <w:widowControl/>
      <w:spacing w:before="100" w:beforeAutospacing="1" w:after="100" w:afterAutospacing="1"/>
      <w:jc w:val="left"/>
    </w:pPr>
    <w:rPr>
      <w:rFonts w:ascii="宋体" w:eastAsia="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AF5E3-8BB5-45B4-B6F9-46AD8EFB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石工 1806 李长勇</dc:creator>
  <cp:lastModifiedBy>xtzj</cp:lastModifiedBy>
  <cp:revision>19</cp:revision>
  <cp:lastPrinted>2020-11-05T02:06:00Z</cp:lastPrinted>
  <dcterms:created xsi:type="dcterms:W3CDTF">2020-11-17T03:26:00Z</dcterms:created>
  <dcterms:modified xsi:type="dcterms:W3CDTF">2022-02-25T15:15:00Z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D1A0B8B6E1AD473A94AD068B3E20B989</vt:lpwstr>
  </property>
</Properties>
</file>